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hAnsi="Times New Roman" w:cs="Times New Roman"/>
          <w:b/>
          <w:bCs/>
          <w:color w:val="202124"/>
          <w:spacing w:val="2"/>
          <w:sz w:val="32"/>
          <w:szCs w:val="32"/>
          <w:shd w:val="clear" w:color="auto" w:fill="FFFFFF"/>
        </w:rPr>
      </w:pPr>
      <w:r>
        <w:rPr>
          <w:rFonts w:ascii="Times New Roman" w:hAnsi="Times New Roman" w:cs="Times New Roman"/>
          <w:b/>
          <w:bCs/>
          <w:color w:val="202124"/>
          <w:spacing w:val="2"/>
          <w:sz w:val="32"/>
          <w:szCs w:val="32"/>
          <w:u w:val="single"/>
          <w:shd w:val="clear" w:color="auto" w:fill="FFFFFF"/>
        </w:rPr>
        <w:t>(Annexure I)</w:t>
      </w:r>
    </w:p>
    <w:p>
      <w:pPr>
        <w:rPr>
          <w:rFonts w:cs="Times New Roman"/>
          <w:b/>
          <w:bCs/>
          <w:sz w:val="24"/>
          <w:szCs w:val="24"/>
          <w:u w:val="single"/>
        </w:rPr>
      </w:pPr>
      <w:r>
        <w:rPr>
          <w:rFonts w:ascii="Times New Roman" w:hAnsi="Times New Roman" w:cs="Times New Roman"/>
          <w:b/>
          <w:bCs/>
          <w:color w:val="202124"/>
          <w:spacing w:val="2"/>
          <w:sz w:val="32"/>
          <w:szCs w:val="32"/>
          <w:u w:val="single"/>
          <w:shd w:val="clear" w:color="auto" w:fill="FFFFFF"/>
        </w:rPr>
        <w:t xml:space="preserve">Preventive and Breakdown Maintenance of Elevators in TCB and UHV BLIII. </w:t>
      </w:r>
      <w:r>
        <w:rPr>
          <w:rFonts w:ascii="Times New Roman" w:hAnsi="Times New Roman" w:cs="Times New Roman"/>
          <w:b/>
          <w:bCs/>
          <w:color w:val="202124"/>
          <w:spacing w:val="2"/>
          <w:sz w:val="28"/>
          <w:szCs w:val="28"/>
          <w:u w:val="single"/>
        </w:rPr>
        <w:br/>
      </w:r>
      <w:r>
        <w:rPr>
          <w:rFonts w:ascii="Times New Roman" w:hAnsi="Times New Roman" w:cs="Times New Roman"/>
          <w:b/>
          <w:bCs/>
          <w:color w:val="202124"/>
          <w:spacing w:val="2"/>
          <w:sz w:val="32"/>
          <w:szCs w:val="32"/>
          <w:u w:val="single"/>
          <w:shd w:val="clear" w:color="auto" w:fill="FFFFFF"/>
        </w:rPr>
        <w:t xml:space="preserve">Scope of work. </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Check the batteries</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Inspect the electrical wiring</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Check the key switch.</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 Check the ground control override </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Check the platform self levelling. </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 Check the drive break. </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Check the drive speed stowed position.</w:t>
      </w:r>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Check the alarm </w:t>
      </w:r>
      <w:proofErr w:type="gramStart"/>
      <w:r>
        <w:rPr>
          <w:rFonts w:ascii="Times New Roman" w:hAnsi="Times New Roman" w:cs="Times New Roman"/>
          <w:color w:val="202124"/>
          <w:spacing w:val="2"/>
          <w:sz w:val="28"/>
          <w:szCs w:val="28"/>
          <w:shd w:val="clear" w:color="auto" w:fill="FFFFFF"/>
        </w:rPr>
        <w:t>package .</w:t>
      </w:r>
      <w:proofErr w:type="gramEnd"/>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Check the turntable rotation </w:t>
      </w:r>
      <w:proofErr w:type="gramStart"/>
      <w:r>
        <w:rPr>
          <w:rFonts w:ascii="Times New Roman" w:hAnsi="Times New Roman" w:cs="Times New Roman"/>
          <w:color w:val="202124"/>
          <w:spacing w:val="2"/>
          <w:sz w:val="28"/>
          <w:szCs w:val="28"/>
          <w:shd w:val="clear" w:color="auto" w:fill="FFFFFF"/>
        </w:rPr>
        <w:t>stop .</w:t>
      </w:r>
      <w:proofErr w:type="gramEnd"/>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 xml:space="preserve">Checking the emergency stop in all limit </w:t>
      </w:r>
      <w:proofErr w:type="gramStart"/>
      <w:r>
        <w:rPr>
          <w:rFonts w:ascii="Times New Roman" w:hAnsi="Times New Roman" w:cs="Times New Roman"/>
          <w:color w:val="202124"/>
          <w:spacing w:val="2"/>
          <w:sz w:val="28"/>
          <w:szCs w:val="28"/>
          <w:shd w:val="clear" w:color="auto" w:fill="FFFFFF"/>
        </w:rPr>
        <w:t>switches .</w:t>
      </w:r>
      <w:proofErr w:type="gramEnd"/>
    </w:p>
    <w:p>
      <w:pPr>
        <w:pStyle w:val="ListParagraph"/>
        <w:numPr>
          <w:ilvl w:val="0"/>
          <w:numId w:val="1"/>
        </w:numPr>
        <w:jc w:val="both"/>
        <w:rPr>
          <w:rFonts w:ascii="Times New Roman" w:hAnsi="Times New Roman" w:cs="Times New Roman"/>
          <w:sz w:val="28"/>
          <w:szCs w:val="28"/>
        </w:rPr>
      </w:pPr>
      <w:r>
        <w:rPr>
          <w:rFonts w:ascii="Times New Roman" w:hAnsi="Times New Roman" w:cs="Times New Roman"/>
          <w:color w:val="202124"/>
          <w:spacing w:val="2"/>
          <w:sz w:val="28"/>
          <w:szCs w:val="28"/>
          <w:shd w:val="clear" w:color="auto" w:fill="FFFFFF"/>
        </w:rPr>
        <w:t>Check the electrical contractors.</w:t>
      </w:r>
    </w:p>
    <w:p>
      <w:pPr>
        <w:jc w:val="both"/>
        <w:rPr>
          <w:rFonts w:ascii="Times New Roman" w:hAnsi="Times New Roman" w:cs="Times New Roman"/>
          <w:sz w:val="28"/>
          <w:szCs w:val="28"/>
        </w:rPr>
      </w:pPr>
      <w:bookmarkStart w:id="0" w:name="_GoBack"/>
      <w:bookmarkEnd w:id="0"/>
      <w:r>
        <w:rPr>
          <w:rFonts w:ascii="Times New Roman" w:hAnsi="Times New Roman" w:cs="Times New Roman"/>
          <w:b/>
          <w:bCs/>
          <w:color w:val="202124"/>
          <w:spacing w:val="2"/>
          <w:sz w:val="28"/>
          <w:szCs w:val="28"/>
          <w:u w:val="single"/>
        </w:rPr>
        <w:t>MECHANICAL</w:t>
      </w:r>
      <w:r>
        <w:rPr>
          <w:rFonts w:ascii="Times New Roman" w:hAnsi="Times New Roman" w:cs="Times New Roman"/>
          <w:color w:val="202124"/>
          <w:spacing w:val="2"/>
          <w:sz w:val="28"/>
          <w:szCs w:val="28"/>
        </w:rPr>
        <w:br/>
      </w:r>
      <w:r>
        <w:rPr>
          <w:rFonts w:ascii="Times New Roman" w:hAnsi="Times New Roman" w:cs="Times New Roman"/>
          <w:color w:val="202124"/>
          <w:spacing w:val="2"/>
          <w:sz w:val="28"/>
          <w:szCs w:val="28"/>
        </w:rPr>
        <w:br/>
      </w:r>
      <w:r>
        <w:rPr>
          <w:rFonts w:ascii="Times New Roman" w:hAnsi="Times New Roman" w:cs="Times New Roman"/>
          <w:color w:val="202124"/>
          <w:spacing w:val="2"/>
          <w:sz w:val="28"/>
          <w:szCs w:val="28"/>
          <w:shd w:val="clear" w:color="auto" w:fill="FFFFFF"/>
        </w:rPr>
        <w:t xml:space="preserve">1.Check the </w:t>
      </w:r>
      <w:proofErr w:type="spellStart"/>
      <w:r>
        <w:rPr>
          <w:rFonts w:ascii="Times New Roman" w:hAnsi="Times New Roman" w:cs="Times New Roman"/>
          <w:color w:val="202124"/>
          <w:spacing w:val="2"/>
          <w:sz w:val="28"/>
          <w:szCs w:val="28"/>
          <w:shd w:val="clear" w:color="auto" w:fill="FFFFFF"/>
        </w:rPr>
        <w:t>the</w:t>
      </w:r>
      <w:proofErr w:type="spellEnd"/>
      <w:r>
        <w:rPr>
          <w:rFonts w:ascii="Times New Roman" w:hAnsi="Times New Roman" w:cs="Times New Roman"/>
          <w:color w:val="202124"/>
          <w:spacing w:val="2"/>
          <w:sz w:val="28"/>
          <w:szCs w:val="28"/>
          <w:shd w:val="clear" w:color="auto" w:fill="FFFFFF"/>
        </w:rPr>
        <w:t xml:space="preserve"> tire wheels and Lug Nut torque.</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rPr>
        <w:t>2.</w:t>
      </w:r>
      <w:r>
        <w:rPr>
          <w:rFonts w:ascii="Times New Roman" w:hAnsi="Times New Roman" w:cs="Times New Roman"/>
          <w:color w:val="202124"/>
          <w:spacing w:val="2"/>
          <w:sz w:val="28"/>
          <w:szCs w:val="28"/>
          <w:shd w:val="clear" w:color="auto" w:fill="FFFFFF"/>
        </w:rPr>
        <w:t xml:space="preserve"> Check the proper brake configuration.</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 xml:space="preserve">3.   Check he oil level in drive hubs and mounting </w:t>
      </w:r>
      <w:proofErr w:type="gramStart"/>
      <w:r>
        <w:rPr>
          <w:rFonts w:ascii="Times New Roman" w:hAnsi="Times New Roman" w:cs="Times New Roman"/>
          <w:color w:val="202124"/>
          <w:spacing w:val="2"/>
          <w:sz w:val="28"/>
          <w:szCs w:val="28"/>
          <w:shd w:val="clear" w:color="auto" w:fill="FFFFFF"/>
        </w:rPr>
        <w:t>boil .</w:t>
      </w:r>
      <w:proofErr w:type="gramEnd"/>
    </w:p>
    <w:p>
      <w:pPr>
        <w:ind w:left="360"/>
        <w:jc w:val="both"/>
        <w:rPr>
          <w:rFonts w:ascii="Times New Roman" w:hAnsi="Times New Roman" w:cs="Times New Roman"/>
          <w:color w:val="202124"/>
          <w:spacing w:val="2"/>
          <w:sz w:val="28"/>
          <w:szCs w:val="28"/>
          <w:shd w:val="clear" w:color="auto" w:fill="FFFFFF"/>
        </w:rPr>
      </w:pPr>
      <w:proofErr w:type="gramStart"/>
      <w:r>
        <w:rPr>
          <w:rFonts w:ascii="Times New Roman" w:hAnsi="Times New Roman" w:cs="Times New Roman"/>
          <w:color w:val="202124"/>
          <w:spacing w:val="2"/>
          <w:sz w:val="28"/>
          <w:szCs w:val="28"/>
          <w:shd w:val="clear" w:color="auto" w:fill="FFFFFF"/>
        </w:rPr>
        <w:t>4 .Perform</w:t>
      </w:r>
      <w:proofErr w:type="gramEnd"/>
      <w:r>
        <w:rPr>
          <w:rFonts w:ascii="Times New Roman" w:hAnsi="Times New Roman" w:cs="Times New Roman"/>
          <w:color w:val="202124"/>
          <w:spacing w:val="2"/>
          <w:sz w:val="28"/>
          <w:szCs w:val="28"/>
          <w:shd w:val="clear" w:color="auto" w:fill="FFFFFF"/>
        </w:rPr>
        <w:t xml:space="preserve"> Hydraulic oil analysis .</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5. Grease the platform over load Mechanism.</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6. Check the platform overload system.</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 xml:space="preserve">7. Check the primary Boom wears </w:t>
      </w:r>
      <w:proofErr w:type="gramStart"/>
      <w:r>
        <w:rPr>
          <w:rFonts w:ascii="Times New Roman" w:hAnsi="Times New Roman" w:cs="Times New Roman"/>
          <w:color w:val="202124"/>
          <w:spacing w:val="2"/>
          <w:sz w:val="28"/>
          <w:szCs w:val="28"/>
          <w:shd w:val="clear" w:color="auto" w:fill="FFFFFF"/>
        </w:rPr>
        <w:t>pads .</w:t>
      </w:r>
      <w:proofErr w:type="gramEnd"/>
    </w:p>
    <w:p>
      <w:pPr>
        <w:ind w:left="360"/>
        <w:jc w:val="both"/>
        <w:rPr>
          <w:rFonts w:ascii="Times New Roman" w:hAnsi="Times New Roman" w:cs="Times New Roman"/>
          <w:color w:val="202124"/>
          <w:spacing w:val="2"/>
          <w:sz w:val="28"/>
          <w:szCs w:val="28"/>
          <w:shd w:val="clear" w:color="auto" w:fill="FFFFFF"/>
        </w:rPr>
      </w:pPr>
      <w:proofErr w:type="gramStart"/>
      <w:r>
        <w:rPr>
          <w:rFonts w:ascii="Times New Roman" w:hAnsi="Times New Roman" w:cs="Times New Roman"/>
          <w:color w:val="202124"/>
          <w:spacing w:val="2"/>
          <w:sz w:val="28"/>
          <w:szCs w:val="28"/>
          <w:shd w:val="clear" w:color="auto" w:fill="FFFFFF"/>
        </w:rPr>
        <w:t xml:space="preserve">8  </w:t>
      </w:r>
      <w:proofErr w:type="spellStart"/>
      <w:r>
        <w:rPr>
          <w:rFonts w:ascii="Times New Roman" w:hAnsi="Times New Roman" w:cs="Times New Roman"/>
          <w:color w:val="202124"/>
          <w:spacing w:val="2"/>
          <w:sz w:val="28"/>
          <w:szCs w:val="28"/>
          <w:shd w:val="clear" w:color="auto" w:fill="FFFFFF"/>
        </w:rPr>
        <w:t>Check.the</w:t>
      </w:r>
      <w:proofErr w:type="spellEnd"/>
      <w:proofErr w:type="gramEnd"/>
      <w:r>
        <w:rPr>
          <w:rFonts w:ascii="Times New Roman" w:hAnsi="Times New Roman" w:cs="Times New Roman"/>
          <w:color w:val="202124"/>
          <w:spacing w:val="2"/>
          <w:sz w:val="28"/>
          <w:szCs w:val="28"/>
          <w:shd w:val="clear" w:color="auto" w:fill="FFFFFF"/>
        </w:rPr>
        <w:t xml:space="preserve"> freewheel configuration.</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 xml:space="preserve">9. Check the turntable rotation Bearing </w:t>
      </w:r>
      <w:proofErr w:type="gramStart"/>
      <w:r>
        <w:rPr>
          <w:rFonts w:ascii="Times New Roman" w:hAnsi="Times New Roman" w:cs="Times New Roman"/>
          <w:color w:val="202124"/>
          <w:spacing w:val="2"/>
          <w:sz w:val="28"/>
          <w:szCs w:val="28"/>
          <w:shd w:val="clear" w:color="auto" w:fill="FFFFFF"/>
        </w:rPr>
        <w:t>Bolts .</w:t>
      </w:r>
      <w:proofErr w:type="gramEnd"/>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10. Check the drive hub oil.</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11. Check the hydraulic tank Return filter elements.</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12. Check the turntable bearing wear.</w:t>
      </w:r>
    </w:p>
    <w:p>
      <w:pPr>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lastRenderedPageBreak/>
        <w:t xml:space="preserve">     13. Check the grease the </w:t>
      </w:r>
      <w:proofErr w:type="spellStart"/>
      <w:r>
        <w:rPr>
          <w:rFonts w:ascii="Times New Roman" w:hAnsi="Times New Roman" w:cs="Times New Roman"/>
          <w:color w:val="202124"/>
          <w:spacing w:val="2"/>
          <w:sz w:val="28"/>
          <w:szCs w:val="28"/>
          <w:shd w:val="clear" w:color="auto" w:fill="FFFFFF"/>
        </w:rPr>
        <w:t>streer</w:t>
      </w:r>
      <w:proofErr w:type="spellEnd"/>
      <w:r>
        <w:rPr>
          <w:rFonts w:ascii="Times New Roman" w:hAnsi="Times New Roman" w:cs="Times New Roman"/>
          <w:color w:val="202124"/>
          <w:spacing w:val="2"/>
          <w:sz w:val="28"/>
          <w:szCs w:val="28"/>
          <w:shd w:val="clear" w:color="auto" w:fill="FFFFFF"/>
        </w:rPr>
        <w:t xml:space="preserve"> axle wheel bearing.</w:t>
      </w:r>
    </w:p>
    <w:p>
      <w:pPr>
        <w:ind w:left="360"/>
        <w:jc w:val="both"/>
        <w:rPr>
          <w:rFonts w:ascii="Times New Roman" w:hAnsi="Times New Roman" w:cs="Times New Roman"/>
          <w:color w:val="202124"/>
          <w:spacing w:val="2"/>
          <w:sz w:val="28"/>
          <w:szCs w:val="28"/>
          <w:shd w:val="clear" w:color="auto" w:fill="FFFFFF"/>
        </w:rPr>
      </w:pPr>
      <w:r>
        <w:rPr>
          <w:rFonts w:ascii="Times New Roman" w:hAnsi="Times New Roman" w:cs="Times New Roman"/>
          <w:color w:val="202124"/>
          <w:spacing w:val="2"/>
          <w:sz w:val="28"/>
          <w:szCs w:val="28"/>
          <w:shd w:val="clear" w:color="auto" w:fill="FFFFFF"/>
        </w:rPr>
        <w:t xml:space="preserve"> If during preventive or breakdown maintenance any part is found damage it has to replace and material is in scope of BHEL.</w:t>
      </w:r>
    </w:p>
    <w:p>
      <w:pPr>
        <w:jc w:val="both"/>
        <w:rPr>
          <w:rFonts w:ascii="Times New Roman" w:hAnsi="Times New Roman" w:cs="Times New Roman"/>
          <w:b/>
          <w:bCs/>
          <w:color w:val="202124"/>
          <w:spacing w:val="2"/>
          <w:sz w:val="28"/>
          <w:szCs w:val="28"/>
          <w:shd w:val="clear" w:color="auto" w:fill="FFFFFF"/>
        </w:rPr>
      </w:pPr>
      <w:r>
        <w:rPr>
          <w:rFonts w:ascii="Times New Roman" w:hAnsi="Times New Roman" w:cs="Times New Roman"/>
          <w:color w:val="202124"/>
          <w:spacing w:val="2"/>
          <w:sz w:val="28"/>
          <w:szCs w:val="28"/>
        </w:rPr>
        <w:br/>
      </w:r>
      <w:r>
        <w:rPr>
          <w:rFonts w:ascii="Times New Roman" w:hAnsi="Times New Roman" w:cs="Times New Roman"/>
          <w:b/>
          <w:bCs/>
          <w:color w:val="202124"/>
          <w:spacing w:val="2"/>
          <w:sz w:val="28"/>
          <w:szCs w:val="28"/>
          <w:shd w:val="clear" w:color="auto" w:fill="FFFFFF"/>
        </w:rPr>
        <w:t xml:space="preserve">Total number of preventive maintenance in a year of 13 </w:t>
      </w:r>
      <w:proofErr w:type="gramStart"/>
      <w:r>
        <w:rPr>
          <w:rFonts w:ascii="Times New Roman" w:hAnsi="Times New Roman" w:cs="Times New Roman"/>
          <w:b/>
          <w:bCs/>
          <w:color w:val="202124"/>
          <w:spacing w:val="2"/>
          <w:sz w:val="28"/>
          <w:szCs w:val="28"/>
          <w:shd w:val="clear" w:color="auto" w:fill="FFFFFF"/>
        </w:rPr>
        <w:t>no  elevator</w:t>
      </w:r>
      <w:proofErr w:type="gramEnd"/>
      <w:r>
        <w:rPr>
          <w:rFonts w:ascii="Times New Roman" w:hAnsi="Times New Roman" w:cs="Times New Roman"/>
          <w:b/>
          <w:bCs/>
          <w:color w:val="202124"/>
          <w:spacing w:val="2"/>
          <w:sz w:val="28"/>
          <w:szCs w:val="28"/>
          <w:shd w:val="clear" w:color="auto" w:fill="FFFFFF"/>
        </w:rPr>
        <w:t xml:space="preserve"> in 52 preventive maintenance of each elevator is to be done for 04 times  in year according to list and schedule of Elevators as per annexure II. If any elevator is reported under The breakdown at any point the time ,the contractor have to detained their staff and  attend all the pending breakdown After 16.00 hours and after 1 A.M and on Sunday and holiday also. BHEL will not pay anything extra to compensate it. It will be on contractors account only.</w:t>
      </w:r>
    </w:p>
    <w:p>
      <w:pPr>
        <w:jc w:val="both"/>
        <w:rPr>
          <w:rFonts w:ascii="Times New Roman" w:hAnsi="Times New Roman" w:cs="Times New Roman"/>
          <w:b/>
          <w:bCs/>
          <w:color w:val="202124"/>
          <w:spacing w:val="2"/>
          <w:sz w:val="28"/>
          <w:szCs w:val="28"/>
          <w:shd w:val="clear" w:color="auto" w:fill="FFFFFF"/>
        </w:rPr>
      </w:pPr>
    </w:p>
    <w:p>
      <w:pPr>
        <w:jc w:val="both"/>
        <w:rPr>
          <w:rFonts w:ascii="Times New Roman" w:hAnsi="Times New Roman" w:cs="Times New Roman"/>
          <w:b/>
          <w:bCs/>
          <w:color w:val="202124"/>
          <w:spacing w:val="2"/>
          <w:sz w:val="28"/>
          <w:szCs w:val="28"/>
          <w:shd w:val="clear" w:color="auto" w:fill="FFFFFF"/>
        </w:rPr>
      </w:pPr>
    </w:p>
    <w:p>
      <w:pPr>
        <w:jc w:val="both"/>
        <w:rPr>
          <w:rFonts w:ascii="Times New Roman" w:hAnsi="Times New Roman" w:cs="Times New Roman"/>
          <w:b/>
          <w:bCs/>
          <w:color w:val="202124"/>
          <w:spacing w:val="2"/>
          <w:sz w:val="28"/>
          <w:szCs w:val="28"/>
          <w:shd w:val="clear" w:color="auto" w:fill="FFFFFF"/>
        </w:rPr>
      </w:pPr>
    </w:p>
    <w:p>
      <w:pPr>
        <w:jc w:val="both"/>
        <w:rPr>
          <w:rFonts w:ascii="Times New Roman" w:hAnsi="Times New Roman" w:cs="Times New Roman"/>
          <w:b/>
          <w:bCs/>
          <w:color w:val="202124"/>
          <w:spacing w:val="2"/>
          <w:sz w:val="28"/>
          <w:szCs w:val="28"/>
          <w:shd w:val="clear" w:color="auto" w:fill="FFFFFF"/>
        </w:rPr>
      </w:pPr>
      <w:r>
        <w:rPr>
          <w:rFonts w:ascii="Times New Roman" w:hAnsi="Times New Roman" w:cs="Times New Roman"/>
          <w:b/>
          <w:bCs/>
          <w:color w:val="202124"/>
          <w:spacing w:val="2"/>
          <w:sz w:val="28"/>
          <w:szCs w:val="28"/>
          <w:shd w:val="clear" w:color="auto" w:fill="FFFFFF"/>
        </w:rPr>
        <w:t xml:space="preserve">                                                                                                 RAMPRATAP SETH</w:t>
      </w:r>
    </w:p>
    <w:p>
      <w:pPr>
        <w:jc w:val="both"/>
        <w:rPr>
          <w:rFonts w:ascii="Times New Roman" w:hAnsi="Times New Roman" w:cs="Times New Roman"/>
          <w:b/>
          <w:bCs/>
          <w:color w:val="202124"/>
          <w:spacing w:val="2"/>
          <w:sz w:val="28"/>
          <w:szCs w:val="28"/>
          <w:shd w:val="clear" w:color="auto" w:fill="FFFFFF"/>
        </w:rPr>
      </w:pPr>
      <w:r>
        <w:rPr>
          <w:rFonts w:ascii="Times New Roman" w:hAnsi="Times New Roman" w:cs="Times New Roman"/>
          <w:b/>
          <w:bCs/>
          <w:color w:val="202124"/>
          <w:spacing w:val="2"/>
          <w:sz w:val="28"/>
          <w:szCs w:val="28"/>
          <w:shd w:val="clear" w:color="auto" w:fill="FFFFFF"/>
        </w:rPr>
        <w:t xml:space="preserve">                                                                                                    DY MGR (FRX)</w:t>
      </w:r>
    </w:p>
    <w:p>
      <w:pPr>
        <w:jc w:val="both"/>
      </w:pPr>
    </w:p>
    <w:sectPr>
      <w:pgSz w:w="12240" w:h="15840"/>
      <w:pgMar w:top="1440" w:right="1440" w:bottom="14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436E60"/>
    <w:multiLevelType w:val="hybridMultilevel"/>
    <w:tmpl w:val="060E85F2"/>
    <w:lvl w:ilvl="0" w:tplc="5A7221DA">
      <w:start w:val="1"/>
      <w:numFmt w:val="decimal"/>
      <w:lvlText w:val="%1."/>
      <w:lvlJc w:val="left"/>
      <w:pPr>
        <w:ind w:left="720" w:hanging="360"/>
      </w:pPr>
      <w:rPr>
        <w:rFonts w:hint="default"/>
        <w:color w:val="2021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331056-CABD-4F93-AAF1-D4DF0F63E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6008402wa</dc:creator>
  <cp:keywords/>
  <dc:description/>
  <cp:lastModifiedBy>Ram Pratap Seth</cp:lastModifiedBy>
  <cp:revision>22</cp:revision>
  <cp:lastPrinted>2021-09-27T06:12:00Z</cp:lastPrinted>
  <dcterms:created xsi:type="dcterms:W3CDTF">2020-01-20T05:40:00Z</dcterms:created>
  <dcterms:modified xsi:type="dcterms:W3CDTF">2021-09-27T06:12:00Z</dcterms:modified>
</cp:coreProperties>
</file>